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4819" w:rsidRDefault="00000000">
      <w:pPr>
        <w:rPr>
          <w:sz w:val="24"/>
          <w:szCs w:val="24"/>
        </w:rPr>
      </w:pPr>
      <w:r>
        <w:rPr>
          <w:b/>
          <w:bCs/>
          <w:sz w:val="30"/>
          <w:szCs w:val="30"/>
        </w:rPr>
        <w:t>Western Counties AGM Chairs Report</w:t>
      </w:r>
    </w:p>
    <w:p w14:paraId="00000002" w14:textId="77777777" w:rsidR="00404819" w:rsidRDefault="00000000">
      <w:pPr>
        <w:rPr>
          <w:sz w:val="24"/>
          <w:szCs w:val="24"/>
        </w:rPr>
      </w:pPr>
      <w:r>
        <w:rPr>
          <w:sz w:val="24"/>
          <w:szCs w:val="24"/>
        </w:rPr>
        <w:t>Fergus Ustianowski</w:t>
      </w:r>
    </w:p>
    <w:p w14:paraId="00000003" w14:textId="33DE21FA" w:rsidR="00404819" w:rsidRDefault="00000000">
      <w:pPr>
        <w:rPr>
          <w:sz w:val="24"/>
          <w:szCs w:val="24"/>
        </w:rPr>
      </w:pPr>
      <w:r>
        <w:rPr>
          <w:sz w:val="24"/>
          <w:szCs w:val="24"/>
        </w:rPr>
        <w:t>Saturday 15th November 2025 - Bristol Cent</w:t>
      </w:r>
      <w:r w:rsidR="00504B95">
        <w:rPr>
          <w:sz w:val="24"/>
          <w:szCs w:val="24"/>
        </w:rPr>
        <w:t>re</w:t>
      </w:r>
      <w:r>
        <w:rPr>
          <w:sz w:val="24"/>
          <w:szCs w:val="24"/>
        </w:rPr>
        <w:t xml:space="preserve"> Holiday Inn</w:t>
      </w:r>
    </w:p>
    <w:p w14:paraId="00000004" w14:textId="77777777" w:rsidR="00404819" w:rsidRDefault="00404819"/>
    <w:p w14:paraId="00000005" w14:textId="77777777" w:rsidR="00404819" w:rsidRDefault="00404819">
      <w:pPr>
        <w:rPr>
          <w:sz w:val="24"/>
          <w:szCs w:val="24"/>
        </w:rPr>
      </w:pPr>
    </w:p>
    <w:p w14:paraId="00000006" w14:textId="77777777" w:rsidR="00404819" w:rsidRDefault="00000000">
      <w:pPr>
        <w:spacing w:before="240" w:after="240"/>
        <w:rPr>
          <w:sz w:val="24"/>
          <w:szCs w:val="24"/>
        </w:rPr>
      </w:pPr>
      <w:r>
        <w:rPr>
          <w:sz w:val="24"/>
          <w:szCs w:val="24"/>
        </w:rPr>
        <w:t>This year has been another remarkable chapter for the Liberal Democrats in the Western Counties, as our strength and influence continue to grow. At last year’s conference, Lisa and Ian shared their ambitions to take control of Gloucestershire and Wiltshire. I am delighted to report that we achieved exactly that. My thanks go to all our colleagues whose dedication and hard work made this possible.</w:t>
      </w:r>
    </w:p>
    <w:p w14:paraId="00000007" w14:textId="77777777" w:rsidR="00404819" w:rsidRDefault="00000000">
      <w:pPr>
        <w:spacing w:before="240" w:after="240"/>
        <w:rPr>
          <w:sz w:val="24"/>
          <w:szCs w:val="24"/>
        </w:rPr>
      </w:pPr>
      <w:r>
        <w:rPr>
          <w:sz w:val="24"/>
          <w:szCs w:val="24"/>
        </w:rPr>
        <w:t>Building on last year’s Chair’s Report, I can now proudly say that we have Liberal Democrat leaders in every upper-tier authority across the region, with the exception of Bristol and Swindon. Coupled with our highest number of MPs in over a century, this firmly establishes the Western Counties as the Liberal Democrat stronghold.</w:t>
      </w:r>
    </w:p>
    <w:p w14:paraId="00000008" w14:textId="77777777" w:rsidR="00404819" w:rsidRDefault="00000000">
      <w:pPr>
        <w:spacing w:before="240" w:after="240"/>
        <w:rPr>
          <w:sz w:val="24"/>
          <w:szCs w:val="24"/>
        </w:rPr>
      </w:pPr>
      <w:r>
        <w:rPr>
          <w:sz w:val="24"/>
          <w:szCs w:val="24"/>
        </w:rPr>
        <w:t>Our success would not have been possible without the tireless efforts of our campaign managers Billy, Holly, and Tim, whose commitment has been instrumental in consolidating our parliamentary seats, securing victories in local elections, and driving momentum in council by-elections across the region. We are fortunate to have such talented staff, and I would also like to acknowledge the invaluable contribution of our former campaign manager, George Tomlin, who in his role as Head of Campaigns for Western Counties and Devon &amp; Cornwall still helps our region.</w:t>
      </w:r>
    </w:p>
    <w:p w14:paraId="00000009" w14:textId="77777777" w:rsidR="00404819" w:rsidRDefault="00000000">
      <w:pPr>
        <w:spacing w:before="240" w:after="240"/>
        <w:rPr>
          <w:sz w:val="24"/>
          <w:szCs w:val="24"/>
        </w:rPr>
      </w:pPr>
      <w:r>
        <w:rPr>
          <w:sz w:val="24"/>
          <w:szCs w:val="24"/>
        </w:rPr>
        <w:t>A special thank you must also go to our Regional Office team and the Executive. The countless voluntary hours you have given are crucial to everything we have achieved and I look forward to building on this momentum together in the year ahead.</w:t>
      </w:r>
    </w:p>
    <w:p w14:paraId="0000000A" w14:textId="77777777" w:rsidR="00404819" w:rsidRDefault="00404819">
      <w:pPr>
        <w:rPr>
          <w:sz w:val="24"/>
          <w:szCs w:val="24"/>
        </w:rPr>
      </w:pPr>
    </w:p>
    <w:p w14:paraId="0000000B" w14:textId="77777777" w:rsidR="00404819" w:rsidRDefault="00404819">
      <w:pPr>
        <w:rPr>
          <w:sz w:val="24"/>
          <w:szCs w:val="24"/>
        </w:rPr>
      </w:pPr>
    </w:p>
    <w:p w14:paraId="0000000C" w14:textId="77777777" w:rsidR="00404819" w:rsidRDefault="00000000">
      <w:pPr>
        <w:rPr>
          <w:sz w:val="24"/>
          <w:szCs w:val="24"/>
        </w:rPr>
      </w:pPr>
      <w:r>
        <w:rPr>
          <w:sz w:val="24"/>
          <w:szCs w:val="24"/>
        </w:rPr>
        <w:t>Fergus Ustianowski</w:t>
      </w:r>
    </w:p>
    <w:p w14:paraId="0000000D" w14:textId="77777777" w:rsidR="00404819" w:rsidRDefault="00000000">
      <w:pPr>
        <w:rPr>
          <w:sz w:val="24"/>
          <w:szCs w:val="24"/>
        </w:rPr>
      </w:pPr>
      <w:r>
        <w:rPr>
          <w:sz w:val="24"/>
          <w:szCs w:val="24"/>
        </w:rPr>
        <w:t>Chair of Western Counties Liberal Democrats</w:t>
      </w:r>
    </w:p>
    <w:p w14:paraId="0000000E" w14:textId="77777777" w:rsidR="00404819" w:rsidRDefault="00000000">
      <w:pPr>
        <w:rPr>
          <w:sz w:val="24"/>
          <w:szCs w:val="24"/>
        </w:rPr>
      </w:pPr>
      <w:r>
        <w:rPr>
          <w:sz w:val="24"/>
          <w:szCs w:val="24"/>
        </w:rPr>
        <w:t>15th November 2025</w:t>
      </w:r>
    </w:p>
    <w:sectPr w:rsidR="0040481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DFAC45-BDA3-43BF-955B-A6AF762E1400}"/>
  </w:font>
  <w:font w:name="Cambria">
    <w:panose1 w:val="02040503050406030204"/>
    <w:charset w:val="00"/>
    <w:family w:val="roman"/>
    <w:pitch w:val="variable"/>
    <w:sig w:usb0="E00006FF" w:usb1="420024FF" w:usb2="02000000" w:usb3="00000000" w:csb0="0000019F" w:csb1="00000000"/>
    <w:embedRegular r:id="rId2" w:fontKey="{9C91C89B-AB32-42FE-AD4B-BFD7E71BAE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19"/>
    <w:rsid w:val="000F54EC"/>
    <w:rsid w:val="00404819"/>
    <w:rsid w:val="00504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E8E4"/>
  <w15:docId w15:val="{23C43B48-2C00-4B7F-99CF-EA212046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Fergus Ustianowski</cp:lastModifiedBy>
  <cp:revision>2</cp:revision>
  <dcterms:created xsi:type="dcterms:W3CDTF">2025-11-14T11:25:00Z</dcterms:created>
  <dcterms:modified xsi:type="dcterms:W3CDTF">2025-11-14T11:25:00Z</dcterms:modified>
</cp:coreProperties>
</file>